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285750</wp:posOffset>
                </wp:positionV>
                <wp:extent cx="1581150" cy="676275"/>
                <wp:effectExtent b="0" l="0" r="0" t="0"/>
                <wp:wrapSquare wrapText="bothSides" distB="114300" distT="114300" distL="114300" distR="114300"/>
                <wp:docPr id="1" name=""/>
                <a:graphic>
                  <a:graphicData uri="http://schemas.microsoft.com/office/word/2010/wordprocessingShape">
                    <wps:wsp>
                      <wps:cNvSpPr txBox="1"/>
                      <wps:cNvPr id="2" name="Shape 2"/>
                      <wps:spPr>
                        <a:xfrm>
                          <a:off x="1484125" y="1970375"/>
                          <a:ext cx="1562700" cy="6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48"/>
                                <w:vertAlign w:val="baseline"/>
                              </w:rPr>
                              <w:t xml:space="preserve">The Nite Is</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285750</wp:posOffset>
                </wp:positionV>
                <wp:extent cx="1581150" cy="6762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581150" cy="676275"/>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1581150</wp:posOffset>
            </wp:positionH>
            <wp:positionV relativeFrom="paragraph">
              <wp:posOffset>114300</wp:posOffset>
            </wp:positionV>
            <wp:extent cx="2624138" cy="113559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24138" cy="1135592"/>
                    </a:xfrm>
                    <a:prstGeom prst="rect"/>
                    <a:ln/>
                  </pic:spPr>
                </pic:pic>
              </a:graphicData>
            </a:graphic>
          </wp:anchor>
        </w:drawing>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The Nite Is Golden</w:t>
      </w:r>
      <w:r w:rsidDel="00000000" w:rsidR="00000000" w:rsidRPr="00000000">
        <w:rPr>
          <w:rFonts w:ascii="Times New Roman" w:cs="Times New Roman" w:eastAsia="Times New Roman" w:hAnsi="Times New Roman"/>
          <w:b w:val="1"/>
          <w:sz w:val="32"/>
          <w:szCs w:val="32"/>
          <w:rtl w:val="0"/>
        </w:rPr>
        <w:t xml:space="preserve"> Stallion Service Contract</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Does not guarantee your breeding space will be reserved for the year of booking until this contract is returned completed and signed with Booking/Chute Fee. </w:t>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Contract Is Valid Only For The 2021 Breeding Season</w:t>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 February 1 Through July 30, 2021</w:t>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Owner agrees to breed his/her: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Mare____________________________        Reg. No. 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 ___________ Sire _______________________ Dam 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stallion </w:t>
      </w:r>
      <w:r w:rsidDel="00000000" w:rsidR="00000000" w:rsidRPr="00000000">
        <w:rPr>
          <w:rFonts w:ascii="Times New Roman" w:cs="Times New Roman" w:eastAsia="Times New Roman" w:hAnsi="Times New Roman"/>
          <w:sz w:val="24"/>
          <w:szCs w:val="24"/>
          <w:rtl w:val="0"/>
        </w:rPr>
        <w:t xml:space="preserve">The Nite Is Golden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Standing at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to pay </w:t>
      </w:r>
      <w:r w:rsidDel="00000000" w:rsidR="00000000" w:rsidRPr="00000000">
        <w:rPr>
          <w:rFonts w:ascii="Times New Roman" w:cs="Times New Roman" w:eastAsia="Times New Roman" w:hAnsi="Times New Roman"/>
          <w:sz w:val="24"/>
          <w:szCs w:val="24"/>
          <w:rtl w:val="0"/>
        </w:rPr>
        <w:t xml:space="preserve">Jason and Missy Kopishcke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 fee of $</w:t>
      </w: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this amount, a booking fee of $300 which is nonrefundable, is payable upon the execution of this contract. Any board or expenses that could arise with your mare is to be paid to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remaining Stud fee is to be paid to </w:t>
      </w:r>
      <w:r w:rsidDel="00000000" w:rsidR="00000000" w:rsidRPr="00000000">
        <w:rPr>
          <w:rFonts w:ascii="Times New Roman" w:cs="Times New Roman" w:eastAsia="Times New Roman" w:hAnsi="Times New Roman"/>
          <w:sz w:val="24"/>
          <w:szCs w:val="24"/>
          <w:rtl w:val="0"/>
        </w:rPr>
        <w:t xml:space="preserve">Jason and Missy Kopishcke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semen is ordered or when the mare arrives at </w:t>
      </w:r>
      <w:r w:rsidDel="00000000" w:rsidR="00000000" w:rsidRPr="00000000">
        <w:rPr>
          <w:rFonts w:ascii="Times New Roman" w:cs="Times New Roman" w:eastAsia="Times New Roman" w:hAnsi="Times New Roman"/>
          <w:sz w:val="24"/>
          <w:szCs w:val="24"/>
          <w:rtl w:val="0"/>
        </w:rPr>
        <w:t xml:space="preserve">JK Versatility Performance Horses for live cover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Ordering Semen: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chute fee of $2</w:t>
      </w:r>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due before semen is ordered and is to be paid to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fee will cover one shipment and if required, additional shipments will be charged at a rate of $100. Please give us an approximate 3 </w:t>
      </w:r>
      <w:r w:rsidDel="00000000" w:rsidR="00000000" w:rsidRPr="00000000">
        <w:rPr>
          <w:rFonts w:ascii="Times New Roman" w:cs="Times New Roman" w:eastAsia="Times New Roman" w:hAnsi="Times New Roman"/>
          <w:sz w:val="24"/>
          <w:szCs w:val="24"/>
          <w:rtl w:val="0"/>
        </w:rPr>
        <w:t xml:space="preserve">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 to when you plan to breed so we can </w:t>
      </w:r>
      <w:r w:rsidDel="00000000" w:rsidR="00000000" w:rsidRPr="00000000">
        <w:rPr>
          <w:rFonts w:ascii="Times New Roman" w:cs="Times New Roman" w:eastAsia="Times New Roman" w:hAnsi="Times New Roman"/>
          <w:sz w:val="24"/>
          <w:szCs w:val="24"/>
          <w:rtl w:val="0"/>
        </w:rPr>
        <w:t xml:space="preserve">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Nite Is Golden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at</w:t>
      </w:r>
      <w:r w:rsidDel="00000000" w:rsidR="00000000" w:rsidRPr="00000000">
        <w:rPr>
          <w:rFonts w:ascii="Times New Roman" w:cs="Times New Roman" w:eastAsia="Times New Roman" w:hAnsi="Times New Roman"/>
          <w:sz w:val="24"/>
          <w:szCs w:val="24"/>
          <w:rtl w:val="0"/>
        </w:rPr>
        <w:t xml:space="preserve"> JK Versatility Performance Horses.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agreed that if your mare is to stay at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are granted permission to check your mare for normal breeding condition, and to render any treatment or immunization which may be necessary. The expense or this service is to be charged to the mare owners account.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it’s owners, employees, and agents will not be responsible for any disease, accident, sickness, or death of said mare or foal, and may exercise its judgement in caring for and supervising them. The owner hereby warrants that he/she has made </w:t>
      </w:r>
      <w:r w:rsidDel="00000000" w:rsidR="00000000" w:rsidRPr="00000000">
        <w:rPr>
          <w:rFonts w:ascii="Times New Roman" w:cs="Times New Roman" w:eastAsia="Times New Roman" w:hAnsi="Times New Roman"/>
          <w:sz w:val="24"/>
          <w:szCs w:val="24"/>
          <w:rtl w:val="0"/>
        </w:rPr>
        <w:t xml:space="preserve">themselves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familiar at </w:t>
      </w:r>
      <w:r w:rsidDel="00000000" w:rsidR="00000000" w:rsidRPr="00000000">
        <w:rPr>
          <w:rFonts w:ascii="Times New Roman" w:cs="Times New Roman" w:eastAsia="Times New Roman" w:hAnsi="Times New Roman"/>
          <w:sz w:val="24"/>
          <w:szCs w:val="24"/>
          <w:rtl w:val="0"/>
        </w:rPr>
        <w:t xml:space="preserve">JK Versatility Performance Horses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he/she is also familiar with and approves or the care provided at the ranch.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Mare’s registration papers or a photocopy and current coggins papers must be returned with the contract.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incoming mares are required to show proof or current (within 3 months) Rhino pneumonitis, Influenza, and Strangles Vaccinations or else they will be vaccinated at mare owner’s expense.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agreed that you are guaranteed a live foal. For this purpose, a live foal is defined as one that stands and nurses after foaling. This guarantee will only apply if notified within 48 hours from the time of death. A statement from a licensed veterinarian must follow within two weeks.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said mare proves not to be in foal in the year bred, or loses her foal, or if the mare should die or become unfit to breed,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following options: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Rebreed mare until live foal results.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 substitute mare and breed until live foal results.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further agreed that should </w:t>
      </w:r>
      <w:r w:rsidDel="00000000" w:rsidR="00000000" w:rsidRPr="00000000">
        <w:rPr>
          <w:rFonts w:ascii="Times New Roman" w:cs="Times New Roman" w:eastAsia="Times New Roman" w:hAnsi="Times New Roman"/>
          <w:sz w:val="24"/>
          <w:szCs w:val="24"/>
          <w:rtl w:val="0"/>
        </w:rPr>
        <w:t xml:space="preserve">The Nite Is Golden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 or become unfit for service them the service fee paid shall be refunded.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Price or board with dry or with foal mare is determined by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can be contacted by phone any business day. All service fees must be paid when the mare leaves the ranch. Dry mare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Wet Mare </w:t>
      </w:r>
      <w:r w:rsidDel="00000000" w:rsidR="00000000" w:rsidRPr="00000000">
        <w:rPr>
          <w:rFonts w:ascii="Times New Roman" w:cs="Times New Roman" w:eastAsia="Times New Roman" w:hAnsi="Times New Roman"/>
          <w:sz w:val="24"/>
          <w:szCs w:val="24"/>
          <w:rtl w:val="0"/>
        </w:rPr>
        <w:t xml:space="preserve">$20/day</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Transported Cooled Semen: Shipment of cooled semen will be covered in the $250 chute fee paid to</w:t>
      </w:r>
      <w:r w:rsidDel="00000000" w:rsidR="00000000" w:rsidRPr="00000000">
        <w:rPr>
          <w:rFonts w:ascii="Times New Roman" w:cs="Times New Roman" w:eastAsia="Times New Roman" w:hAnsi="Times New Roman"/>
          <w:sz w:val="24"/>
          <w:szCs w:val="24"/>
          <w:rtl w:val="0"/>
        </w:rPr>
        <w:t xml:space="preserve"> 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fee will cover one shipment. If additional shipments are needed they will be charged the exact shipping price for the shipment. The shipping container must be returned to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semen is delivered, </w:t>
      </w:r>
      <w:r w:rsidDel="00000000" w:rsidR="00000000" w:rsidRPr="00000000">
        <w:rPr>
          <w:rFonts w:ascii="Times New Roman" w:cs="Times New Roman" w:eastAsia="Times New Roman" w:hAnsi="Times New Roman"/>
          <w:sz w:val="24"/>
          <w:szCs w:val="24"/>
          <w:rtl w:val="0"/>
        </w:rPr>
        <w:t xml:space="preserve">and the breeding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 will be withheld until the container is returned. If the container is lost once it’s in the mare owner’s possession the mare owner will be responsible for paying a $300 container replacement fee. Please give us an approximate 3 </w:t>
      </w:r>
      <w:r w:rsidDel="00000000" w:rsidR="00000000" w:rsidRPr="00000000">
        <w:rPr>
          <w:rFonts w:ascii="Times New Roman" w:cs="Times New Roman" w:eastAsia="Times New Roman" w:hAnsi="Times New Roman"/>
          <w:sz w:val="24"/>
          <w:szCs w:val="24"/>
          <w:rtl w:val="0"/>
        </w:rPr>
        <w:t xml:space="preserve">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 to when you plan to breed so we can </w:t>
      </w:r>
      <w:r w:rsidDel="00000000" w:rsidR="00000000" w:rsidRPr="00000000">
        <w:rPr>
          <w:rFonts w:ascii="Times New Roman" w:cs="Times New Roman" w:eastAsia="Times New Roman" w:hAnsi="Times New Roman"/>
          <w:sz w:val="24"/>
          <w:szCs w:val="24"/>
          <w:rtl w:val="0"/>
        </w:rPr>
        <w:t xml:space="preserve">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Nite Is Golden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at </w:t>
      </w:r>
      <w:r w:rsidDel="00000000" w:rsidR="00000000" w:rsidRPr="00000000">
        <w:rPr>
          <w:rFonts w:ascii="Times New Roman" w:cs="Times New Roman" w:eastAsia="Times New Roman" w:hAnsi="Times New Roman"/>
          <w:sz w:val="24"/>
          <w:szCs w:val="24"/>
          <w:rtl w:val="0"/>
        </w:rPr>
        <w:t xml:space="preserve">JK Versatility Performance Horses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that time frame.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k074mff69201"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contract shall not be assigned or transferred by the mare owner without consent.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Owner agrees that should it at any time find it necessary to commence legal proceedings to collect any of the above stated fees or expenses or otherwise to enforce this contract, or be required to defend any legal proceedings relating to this contract, Owner, if the prevailing party, will be entitled to court costs and attorney’s fees entailed in such proceeding and those will be added as costs to the amount due. Time is of the essence in this contract. Any express or implied waiver of any breach of this contract shall in no way be construed to be a waiver of any subsequent breach or of any other default or modification of any of the terms of this contract.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mare care, board bills, veterinarian services, and </w:t>
      </w:r>
      <w:r w:rsidDel="00000000" w:rsidR="00000000" w:rsidRPr="00000000">
        <w:rPr>
          <w:rFonts w:ascii="Times New Roman" w:cs="Times New Roman" w:eastAsia="Times New Roman" w:hAnsi="Times New Roman"/>
          <w:sz w:val="24"/>
          <w:szCs w:val="24"/>
          <w:rtl w:val="0"/>
        </w:rPr>
        <w:t xml:space="preserve">Stallion Fee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checks payable to </w:t>
      </w:r>
      <w:r w:rsidDel="00000000" w:rsidR="00000000" w:rsidRPr="00000000">
        <w:rPr>
          <w:rFonts w:ascii="Times New Roman" w:cs="Times New Roman" w:eastAsia="Times New Roman" w:hAnsi="Times New Roman"/>
          <w:sz w:val="24"/>
          <w:szCs w:val="24"/>
          <w:rtl w:val="0"/>
        </w:rPr>
        <w:t xml:space="preserve">Jason and Missy Kopischke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Owner of mare: ________________________</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_________________________________________________</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____________________________________________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mare owner or agent:                                                 Date: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                     </w:t>
      </w:r>
      <w:r w:rsidDel="00000000" w:rsidR="00000000" w:rsidRPr="00000000">
        <w:rPr>
          <w:rFonts w:ascii="Times New Roman" w:cs="Times New Roman" w:eastAsia="Times New Roman" w:hAnsi="Times New Roman"/>
          <w:sz w:val="24"/>
          <w:szCs w:val="24"/>
          <w:rtl w:val="0"/>
        </w:rPr>
        <w:t xml:space="preserve">_________________</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Signature of Stallion Owner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                      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Nite is Golden’s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Owners: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and Missy Kopischke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JK Versatility Performance Horses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4624 US-177</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Ardmore, OK 73401</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